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D41C9" w14:textId="0AD0D5EB" w:rsidR="002F2F8C" w:rsidRPr="002F2F8C" w:rsidRDefault="009168DC" w:rsidP="002F2F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hAnsi="Courier New" w:cs="Courier"/>
          <w:color w:val="000000"/>
          <w:sz w:val="22"/>
          <w:szCs w:val="22"/>
        </w:rPr>
      </w:pPr>
      <w:r>
        <w:rPr>
          <w:rFonts w:ascii="Courier New" w:hAnsi="Courier New" w:cs="Courier"/>
          <w:color w:val="000000"/>
          <w:sz w:val="22"/>
          <w:szCs w:val="22"/>
        </w:rPr>
        <w:t xml:space="preserve">                                      </w:t>
      </w:r>
      <w:r w:rsidR="002F2F8C" w:rsidRPr="002F2F8C">
        <w:rPr>
          <w:rFonts w:ascii="Courier New" w:hAnsi="Courier New" w:cs="Courier"/>
          <w:color w:val="000000"/>
          <w:sz w:val="22"/>
          <w:szCs w:val="22"/>
        </w:rPr>
        <w:t xml:space="preserve">ЗАТВЕРДЖЕНО </w:t>
      </w:r>
      <w:r w:rsidR="002F2F8C" w:rsidRPr="002F2F8C">
        <w:rPr>
          <w:rFonts w:ascii="Courier New" w:hAnsi="Courier New" w:cs="Courier"/>
          <w:color w:val="000000"/>
          <w:sz w:val="22"/>
          <w:szCs w:val="22"/>
        </w:rPr>
        <w:br/>
        <w:t xml:space="preserve">                                      </w:t>
      </w:r>
      <w:proofErr w:type="spellStart"/>
      <w:r w:rsidR="002F2F8C" w:rsidRPr="002F2F8C">
        <w:rPr>
          <w:rFonts w:ascii="Courier New" w:hAnsi="Courier New" w:cs="Courier"/>
          <w:color w:val="000000"/>
          <w:sz w:val="22"/>
          <w:szCs w:val="22"/>
        </w:rPr>
        <w:t>Рішення</w:t>
      </w:r>
      <w:proofErr w:type="spellEnd"/>
      <w:r w:rsidR="002F2F8C" w:rsidRPr="002F2F8C">
        <w:rPr>
          <w:rFonts w:ascii="Courier New" w:hAnsi="Courier New" w:cs="Courier"/>
          <w:color w:val="000000"/>
          <w:sz w:val="22"/>
          <w:szCs w:val="22"/>
        </w:rPr>
        <w:t xml:space="preserve"> НКРЗ </w:t>
      </w:r>
      <w:r w:rsidR="002F2F8C" w:rsidRPr="002F2F8C">
        <w:rPr>
          <w:rFonts w:ascii="Courier New" w:hAnsi="Courier New" w:cs="Courier"/>
          <w:color w:val="000000"/>
          <w:sz w:val="22"/>
          <w:szCs w:val="22"/>
        </w:rPr>
        <w:br/>
        <w:t xml:space="preserve">                                      21.10.2010  N 475 </w:t>
      </w:r>
      <w:r w:rsidR="002F2F8C" w:rsidRPr="002F2F8C">
        <w:rPr>
          <w:rFonts w:ascii="Courier New" w:hAnsi="Courier New" w:cs="Courier"/>
          <w:color w:val="000000"/>
          <w:sz w:val="22"/>
          <w:szCs w:val="22"/>
        </w:rPr>
        <w:br/>
        <w:t xml:space="preserve"> </w:t>
      </w:r>
      <w:bookmarkStart w:id="0" w:name="o18"/>
      <w:bookmarkEnd w:id="0"/>
      <w:r w:rsidR="002F2F8C" w:rsidRPr="002F2F8C">
        <w:rPr>
          <w:rFonts w:ascii="Courier New" w:hAnsi="Courier New" w:cs="Courier"/>
          <w:color w:val="000000"/>
          <w:sz w:val="22"/>
          <w:szCs w:val="22"/>
        </w:rPr>
        <w:t xml:space="preserve">                                      </w:t>
      </w:r>
      <w:proofErr w:type="spellStart"/>
      <w:r w:rsidR="002F2F8C" w:rsidRPr="002F2F8C">
        <w:rPr>
          <w:rFonts w:ascii="Courier New" w:hAnsi="Courier New" w:cs="Courier"/>
          <w:color w:val="000000"/>
          <w:sz w:val="22"/>
          <w:szCs w:val="22"/>
        </w:rPr>
        <w:t>Зареєстровано</w:t>
      </w:r>
      <w:proofErr w:type="spellEnd"/>
      <w:r w:rsidR="002F2F8C" w:rsidRPr="002F2F8C">
        <w:rPr>
          <w:rFonts w:ascii="Courier New" w:hAnsi="Courier New" w:cs="Courier"/>
          <w:color w:val="000000"/>
          <w:sz w:val="22"/>
          <w:szCs w:val="22"/>
        </w:rPr>
        <w:t xml:space="preserve"> в </w:t>
      </w:r>
      <w:proofErr w:type="spellStart"/>
      <w:r w:rsidR="002F2F8C" w:rsidRPr="002F2F8C">
        <w:rPr>
          <w:rFonts w:ascii="Courier New" w:hAnsi="Courier New" w:cs="Courier"/>
          <w:color w:val="000000"/>
          <w:sz w:val="22"/>
          <w:szCs w:val="22"/>
        </w:rPr>
        <w:t>Міністерстві</w:t>
      </w:r>
      <w:proofErr w:type="spellEnd"/>
      <w:r w:rsidR="002F2F8C" w:rsidRPr="002F2F8C">
        <w:rPr>
          <w:rFonts w:ascii="Courier New" w:hAnsi="Courier New" w:cs="Courier"/>
          <w:color w:val="000000"/>
          <w:sz w:val="22"/>
          <w:szCs w:val="22"/>
        </w:rPr>
        <w:t xml:space="preserve"> </w:t>
      </w:r>
      <w:r w:rsidR="002F2F8C" w:rsidRPr="002F2F8C">
        <w:rPr>
          <w:rFonts w:ascii="Courier New" w:hAnsi="Courier New" w:cs="Courier"/>
          <w:color w:val="000000"/>
          <w:sz w:val="22"/>
          <w:szCs w:val="22"/>
        </w:rPr>
        <w:br/>
        <w:t xml:space="preserve">                                      </w:t>
      </w:r>
      <w:proofErr w:type="spellStart"/>
      <w:r w:rsidR="002F2F8C" w:rsidRPr="002F2F8C">
        <w:rPr>
          <w:rFonts w:ascii="Courier New" w:hAnsi="Courier New" w:cs="Courier"/>
          <w:color w:val="000000"/>
          <w:sz w:val="22"/>
          <w:szCs w:val="22"/>
        </w:rPr>
        <w:t>юстиції</w:t>
      </w:r>
      <w:proofErr w:type="spellEnd"/>
      <w:r w:rsidR="002F2F8C" w:rsidRPr="002F2F8C">
        <w:rPr>
          <w:rFonts w:ascii="Courier New" w:hAnsi="Courier New" w:cs="Courier"/>
          <w:color w:val="000000"/>
          <w:sz w:val="22"/>
          <w:szCs w:val="22"/>
        </w:rPr>
        <w:t xml:space="preserve"> </w:t>
      </w:r>
      <w:proofErr w:type="spellStart"/>
      <w:r w:rsidR="002F2F8C" w:rsidRPr="002F2F8C">
        <w:rPr>
          <w:rFonts w:ascii="Courier New" w:hAnsi="Courier New" w:cs="Courier"/>
          <w:color w:val="000000"/>
          <w:sz w:val="22"/>
          <w:szCs w:val="22"/>
        </w:rPr>
        <w:t>України</w:t>
      </w:r>
      <w:proofErr w:type="spellEnd"/>
      <w:r w:rsidR="002F2F8C" w:rsidRPr="002F2F8C">
        <w:rPr>
          <w:rFonts w:ascii="Courier New" w:hAnsi="Courier New" w:cs="Courier"/>
          <w:color w:val="000000"/>
          <w:sz w:val="22"/>
          <w:szCs w:val="22"/>
        </w:rPr>
        <w:t xml:space="preserve"> </w:t>
      </w:r>
      <w:r w:rsidR="002F2F8C" w:rsidRPr="002F2F8C">
        <w:rPr>
          <w:rFonts w:ascii="Courier New" w:hAnsi="Courier New" w:cs="Courier"/>
          <w:color w:val="000000"/>
          <w:sz w:val="22"/>
          <w:szCs w:val="22"/>
        </w:rPr>
        <w:br/>
        <w:t xml:space="preserve">                                      18 лютого 2011 р. </w:t>
      </w:r>
      <w:r w:rsidR="002F2F8C" w:rsidRPr="002F2F8C">
        <w:rPr>
          <w:rFonts w:ascii="Courier New" w:hAnsi="Courier New" w:cs="Courier"/>
          <w:color w:val="000000"/>
          <w:sz w:val="22"/>
          <w:szCs w:val="22"/>
        </w:rPr>
        <w:br/>
        <w:t xml:space="preserve">                                      за N 205/18943 </w:t>
      </w:r>
      <w:r w:rsidR="002F2F8C" w:rsidRPr="002F2F8C">
        <w:rPr>
          <w:rFonts w:ascii="Courier New" w:hAnsi="Courier New" w:cs="Courier"/>
          <w:color w:val="000000"/>
          <w:sz w:val="22"/>
          <w:szCs w:val="22"/>
        </w:rPr>
        <w:br/>
        <w:t xml:space="preserve"> </w:t>
      </w:r>
      <w:r w:rsidR="002F2F8C" w:rsidRPr="002F2F8C">
        <w:rPr>
          <w:rFonts w:ascii="Courier New" w:hAnsi="Courier New" w:cs="Courier"/>
          <w:color w:val="000000"/>
          <w:sz w:val="22"/>
          <w:szCs w:val="22"/>
        </w:rPr>
        <w:br/>
        <w:t xml:space="preserve"> </w:t>
      </w:r>
      <w:bookmarkStart w:id="1" w:name="o19"/>
      <w:bookmarkEnd w:id="1"/>
      <w:r w:rsidR="002F2F8C" w:rsidRPr="002F2F8C">
        <w:rPr>
          <w:rFonts w:ascii="Courier New" w:hAnsi="Courier New" w:cs="Courier"/>
          <w:b/>
          <w:bCs/>
          <w:color w:val="000000"/>
          <w:sz w:val="22"/>
          <w:szCs w:val="22"/>
          <w:bdr w:val="none" w:sz="0" w:space="0" w:color="auto" w:frame="1"/>
        </w:rPr>
        <w:t xml:space="preserve">                            РЕГЛАМЕНТ </w:t>
      </w:r>
      <w:r w:rsidR="002F2F8C" w:rsidRPr="002F2F8C">
        <w:rPr>
          <w:rFonts w:ascii="Courier New" w:hAnsi="Courier New" w:cs="Courier"/>
          <w:b/>
          <w:bCs/>
          <w:color w:val="000000"/>
          <w:sz w:val="22"/>
          <w:szCs w:val="22"/>
          <w:bdr w:val="none" w:sz="0" w:space="0" w:color="auto" w:frame="1"/>
        </w:rPr>
        <w:br/>
        <w:t xml:space="preserve">                </w:t>
      </w:r>
      <w:proofErr w:type="spellStart"/>
      <w:r w:rsidR="002F2F8C" w:rsidRPr="002F2F8C">
        <w:rPr>
          <w:rFonts w:ascii="Courier New" w:hAnsi="Courier New" w:cs="Courier"/>
          <w:b/>
          <w:bCs/>
          <w:color w:val="000000"/>
          <w:sz w:val="22"/>
          <w:szCs w:val="22"/>
          <w:bdr w:val="none" w:sz="0" w:space="0" w:color="auto" w:frame="1"/>
        </w:rPr>
        <w:t>аматорського</w:t>
      </w:r>
      <w:proofErr w:type="spellEnd"/>
      <w:r w:rsidR="002F2F8C" w:rsidRPr="002F2F8C">
        <w:rPr>
          <w:rFonts w:ascii="Courier New" w:hAnsi="Courier New" w:cs="Courier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F2F8C" w:rsidRPr="002F2F8C">
        <w:rPr>
          <w:rFonts w:ascii="Courier New" w:hAnsi="Courier New" w:cs="Courier"/>
          <w:b/>
          <w:bCs/>
          <w:color w:val="000000"/>
          <w:sz w:val="22"/>
          <w:szCs w:val="22"/>
          <w:bdr w:val="none" w:sz="0" w:space="0" w:color="auto" w:frame="1"/>
        </w:rPr>
        <w:t>радіозв'язку</w:t>
      </w:r>
      <w:proofErr w:type="spellEnd"/>
      <w:r w:rsidR="002F2F8C" w:rsidRPr="002F2F8C">
        <w:rPr>
          <w:rFonts w:ascii="Courier New" w:hAnsi="Courier New" w:cs="Courier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2F2F8C" w:rsidRPr="002F2F8C">
        <w:rPr>
          <w:rFonts w:ascii="Courier New" w:hAnsi="Courier New" w:cs="Courier"/>
          <w:b/>
          <w:bCs/>
          <w:color w:val="000000"/>
          <w:sz w:val="22"/>
          <w:szCs w:val="22"/>
          <w:bdr w:val="none" w:sz="0" w:space="0" w:color="auto" w:frame="1"/>
        </w:rPr>
        <w:t>України</w:t>
      </w:r>
      <w:proofErr w:type="spellEnd"/>
      <w:r w:rsidR="002F2F8C" w:rsidRPr="002F2F8C">
        <w:rPr>
          <w:rFonts w:ascii="Courier New" w:hAnsi="Courier New" w:cs="Courier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2F2F8C" w:rsidRPr="002F2F8C">
        <w:rPr>
          <w:rFonts w:ascii="Courier New" w:hAnsi="Courier New" w:cs="Courier"/>
          <w:b/>
          <w:bCs/>
          <w:color w:val="000000"/>
          <w:sz w:val="22"/>
          <w:szCs w:val="22"/>
          <w:bdr w:val="none" w:sz="0" w:space="0" w:color="auto" w:frame="1"/>
        </w:rPr>
        <w:br/>
        <w:t xml:space="preserve"> </w:t>
      </w:r>
    </w:p>
    <w:p w14:paraId="18A1C36B" w14:textId="7777777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1.3.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Дія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цього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Регламенту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поширюється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на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всіх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фізичних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та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юридичних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осіб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які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експлуатують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або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мають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намір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експлуатувати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аматорські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радіостанції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на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території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України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. </w:t>
      </w:r>
    </w:p>
    <w:p w14:paraId="10D29C0B" w14:textId="77777777" w:rsidR="000C24FF" w:rsidRDefault="000C24FF"/>
    <w:p w14:paraId="7AB90000" w14:textId="7777777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1.6.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Експлуатація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аматорських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радіостанцій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 на 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території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</w:t>
      </w:r>
      <w:r w:rsidRPr="00AB2F58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України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здійснюється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на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дозвільній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основі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відповідно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до Закону </w:t>
      </w:r>
    </w:p>
    <w:p w14:paraId="2641EE12" w14:textId="77777777" w:rsidR="002F2F8C" w:rsidRDefault="002F2F8C"/>
    <w:p w14:paraId="109E7571" w14:textId="7777777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3.2.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Експлуатація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r w:rsidRPr="00AB2F58">
        <w:rPr>
          <w:rFonts w:ascii="Courier New" w:hAnsi="Courier New"/>
          <w:color w:val="FF0000"/>
          <w:sz w:val="22"/>
          <w:szCs w:val="22"/>
        </w:rPr>
        <w:t xml:space="preserve">АРС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здійснюється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на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підставі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дозволу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на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експлуатацію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аматорської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радіостанції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(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далі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-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дозвіл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), форма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якого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  <w:t xml:space="preserve">наведена  у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додатку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1  (  </w:t>
      </w:r>
      <w:r>
        <w:rPr>
          <w:rFonts w:ascii="Courier New" w:hAnsi="Courier New"/>
          <w:color w:val="000000"/>
          <w:sz w:val="22"/>
          <w:szCs w:val="22"/>
        </w:rPr>
        <w:fldChar w:fldCharType="begin"/>
      </w:r>
      <w:r>
        <w:rPr>
          <w:rFonts w:ascii="Courier New" w:hAnsi="Courier New"/>
          <w:color w:val="000000"/>
          <w:sz w:val="22"/>
          <w:szCs w:val="22"/>
        </w:rPr>
        <w:instrText xml:space="preserve"> HYPERLINK "http://zakon2.rada.gov.ua/laws/show/za205-11" \t "_blank" </w:instrText>
      </w:r>
      <w:r>
        <w:rPr>
          <w:rFonts w:ascii="Courier New" w:hAnsi="Courier New"/>
          <w:color w:val="000000"/>
          <w:sz w:val="22"/>
          <w:szCs w:val="22"/>
        </w:rPr>
        <w:fldChar w:fldCharType="separate"/>
      </w:r>
      <w:r>
        <w:rPr>
          <w:rStyle w:val="a3"/>
          <w:rFonts w:ascii="Courier New" w:hAnsi="Courier New"/>
          <w:color w:val="5674B9"/>
          <w:sz w:val="22"/>
          <w:szCs w:val="22"/>
          <w:bdr w:val="none" w:sz="0" w:space="0" w:color="auto" w:frame="1"/>
        </w:rPr>
        <w:t>za205-11</w:t>
      </w:r>
      <w:r>
        <w:rPr>
          <w:rFonts w:ascii="Courier New" w:hAnsi="Courier New"/>
          <w:color w:val="000000"/>
          <w:sz w:val="22"/>
          <w:szCs w:val="22"/>
        </w:rPr>
        <w:fldChar w:fldCharType="end"/>
      </w:r>
      <w:r>
        <w:rPr>
          <w:rFonts w:ascii="Courier New" w:hAnsi="Courier New"/>
          <w:color w:val="000000"/>
          <w:sz w:val="22"/>
          <w:szCs w:val="22"/>
        </w:rPr>
        <w:t xml:space="preserve">  ),  з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дотриманням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вимог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що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зазначені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у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цьому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Регламенті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. </w:t>
      </w:r>
    </w:p>
    <w:p w14:paraId="2A0C1E0F" w14:textId="77777777" w:rsidR="002F2F8C" w:rsidRDefault="002F2F8C"/>
    <w:p w14:paraId="04A304B2" w14:textId="77777777" w:rsidR="009168D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3.3.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Користування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аматорською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радіостанцією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може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бути: </w:t>
      </w:r>
      <w:bookmarkStart w:id="2" w:name="o52"/>
      <w:bookmarkEnd w:id="2"/>
      <w:r>
        <w:rPr>
          <w:rFonts w:ascii="Courier New" w:hAnsi="Courier New"/>
          <w:color w:val="000000"/>
          <w:sz w:val="22"/>
          <w:szCs w:val="22"/>
        </w:rPr>
        <w:t xml:space="preserve">    </w:t>
      </w:r>
    </w:p>
    <w:p w14:paraId="2DE9ED28" w14:textId="73331C4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3.3.1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індивідуальним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 у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разі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експлуатації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АРС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радіоаматором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особисто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; </w:t>
      </w:r>
      <w:bookmarkStart w:id="3" w:name="o53"/>
      <w:bookmarkEnd w:id="3"/>
      <w:r>
        <w:rPr>
          <w:rFonts w:ascii="Courier New" w:hAnsi="Courier New"/>
          <w:color w:val="000000"/>
          <w:sz w:val="22"/>
          <w:szCs w:val="22"/>
        </w:rPr>
        <w:t xml:space="preserve">     3.3.2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колективним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  у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разі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 w:rsidR="009168DC">
        <w:rPr>
          <w:rFonts w:ascii="Courier New" w:hAnsi="Courier New"/>
          <w:color w:val="000000"/>
          <w:sz w:val="22"/>
          <w:szCs w:val="22"/>
        </w:rPr>
        <w:t>експлуатації</w:t>
      </w:r>
      <w:proofErr w:type="spellEnd"/>
      <w:r w:rsidR="009168DC">
        <w:rPr>
          <w:rFonts w:ascii="Courier New" w:hAnsi="Courier New"/>
          <w:color w:val="000000"/>
          <w:sz w:val="22"/>
          <w:szCs w:val="22"/>
        </w:rPr>
        <w:t xml:space="preserve">  АРС  </w:t>
      </w:r>
      <w:proofErr w:type="spellStart"/>
      <w:r w:rsidR="009168DC">
        <w:rPr>
          <w:rFonts w:ascii="Courier New" w:hAnsi="Courier New"/>
          <w:color w:val="000000"/>
          <w:sz w:val="22"/>
          <w:szCs w:val="22"/>
        </w:rPr>
        <w:t>колективами</w:t>
      </w:r>
      <w:proofErr w:type="spellEnd"/>
      <w:r w:rsidR="009168DC"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радіоаматорів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що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утворюються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в   </w:t>
      </w:r>
      <w:proofErr w:type="spellStart"/>
      <w:r w:rsidR="009168DC">
        <w:rPr>
          <w:rFonts w:ascii="Courier New" w:hAnsi="Courier New"/>
          <w:color w:val="000000"/>
          <w:sz w:val="22"/>
          <w:szCs w:val="22"/>
        </w:rPr>
        <w:t>організаціях</w:t>
      </w:r>
      <w:proofErr w:type="spellEnd"/>
      <w:r w:rsidR="009168DC">
        <w:rPr>
          <w:rFonts w:ascii="Courier New" w:hAnsi="Courier New"/>
          <w:color w:val="000000"/>
          <w:sz w:val="22"/>
          <w:szCs w:val="22"/>
        </w:rPr>
        <w:t xml:space="preserve">,   </w:t>
      </w:r>
      <w:proofErr w:type="spellStart"/>
      <w:r w:rsidR="009168DC">
        <w:rPr>
          <w:rFonts w:ascii="Courier New" w:hAnsi="Courier New"/>
          <w:color w:val="000000"/>
          <w:sz w:val="22"/>
          <w:szCs w:val="22"/>
        </w:rPr>
        <w:t>підприємствах</w:t>
      </w:r>
      <w:proofErr w:type="spellEnd"/>
      <w:r w:rsidR="009168DC">
        <w:rPr>
          <w:rFonts w:ascii="Courier New" w:hAnsi="Courier New"/>
          <w:color w:val="00000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установах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громадських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об'єднанн</w:t>
      </w:r>
      <w:r w:rsidR="009168DC">
        <w:rPr>
          <w:rFonts w:ascii="Courier New" w:hAnsi="Courier New"/>
          <w:color w:val="000000"/>
          <w:sz w:val="22"/>
          <w:szCs w:val="22"/>
        </w:rPr>
        <w:t>ях</w:t>
      </w:r>
      <w:proofErr w:type="spellEnd"/>
      <w:r w:rsidR="009168DC">
        <w:rPr>
          <w:rFonts w:ascii="Courier New" w:hAnsi="Courier New"/>
          <w:color w:val="000000"/>
          <w:sz w:val="22"/>
          <w:szCs w:val="22"/>
        </w:rPr>
        <w:t xml:space="preserve">,   </w:t>
      </w:r>
      <w:proofErr w:type="spellStart"/>
      <w:r w:rsidR="009168DC">
        <w:rPr>
          <w:rFonts w:ascii="Courier New" w:hAnsi="Courier New"/>
          <w:color w:val="000000"/>
          <w:sz w:val="22"/>
          <w:szCs w:val="22"/>
        </w:rPr>
        <w:t>навчальних</w:t>
      </w:r>
      <w:proofErr w:type="spellEnd"/>
      <w:r w:rsidR="009168DC">
        <w:rPr>
          <w:rFonts w:ascii="Courier New" w:hAnsi="Courier New"/>
          <w:color w:val="000000"/>
          <w:sz w:val="22"/>
          <w:szCs w:val="22"/>
        </w:rPr>
        <w:t xml:space="preserve">  закладах  та </w:t>
      </w:r>
      <w:r>
        <w:rPr>
          <w:rFonts w:ascii="Courier New" w:hAnsi="Courier New"/>
          <w:color w:val="000000"/>
          <w:sz w:val="22"/>
          <w:szCs w:val="22"/>
        </w:rPr>
        <w:t xml:space="preserve">закладах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культури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тощо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.  Для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експлуатації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цих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АРС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признач</w:t>
      </w:r>
      <w:r w:rsidR="009168DC">
        <w:rPr>
          <w:rFonts w:ascii="Courier New" w:hAnsi="Courier New"/>
          <w:color w:val="000000"/>
          <w:sz w:val="22"/>
          <w:szCs w:val="22"/>
        </w:rPr>
        <w:t>ається</w:t>
      </w:r>
      <w:proofErr w:type="spellEnd"/>
      <w:r w:rsidR="009168DC"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відповідальна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особа. </w:t>
      </w:r>
    </w:p>
    <w:p w14:paraId="4F0B36FA" w14:textId="77777777" w:rsidR="002F2F8C" w:rsidRDefault="002F2F8C"/>
    <w:p w14:paraId="7C48FFD1" w14:textId="77777777" w:rsidR="002F2F8C" w:rsidRPr="009168D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FF0000"/>
          <w:sz w:val="22"/>
          <w:szCs w:val="22"/>
        </w:rPr>
      </w:pPr>
      <w:r w:rsidRPr="009168DC">
        <w:rPr>
          <w:rFonts w:ascii="Courier New" w:hAnsi="Courier New"/>
          <w:color w:val="FF0000"/>
          <w:sz w:val="22"/>
          <w:szCs w:val="22"/>
        </w:rPr>
        <w:t xml:space="preserve">3.15.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Експлуатація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аматорських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ретрансляторів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,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радіомаяків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та </w:t>
      </w:r>
      <w:r w:rsidRPr="009168DC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спортивних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радіостанцій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здійснюється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на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підставі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дозволу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на </w:t>
      </w:r>
      <w:r w:rsidRPr="009168DC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експлуатацію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АРС,  з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дотриманням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вимог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,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що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зазначені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у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цьому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r w:rsidRPr="009168DC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Регламенті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. </w:t>
      </w:r>
    </w:p>
    <w:p w14:paraId="178ADD74" w14:textId="77777777" w:rsidR="002F2F8C" w:rsidRPr="009168DC" w:rsidRDefault="002F2F8C">
      <w:pPr>
        <w:rPr>
          <w:color w:val="FF0000"/>
        </w:rPr>
      </w:pPr>
    </w:p>
    <w:p w14:paraId="3C8E1C6D" w14:textId="77777777" w:rsidR="00AB2F58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4.2. При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експлуатації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АРС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радіоаматор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повинен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виконувати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такі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умови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користування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ресурсом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України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: </w:t>
      </w:r>
      <w:bookmarkStart w:id="4" w:name="o85"/>
      <w:bookmarkEnd w:id="4"/>
      <w:r>
        <w:rPr>
          <w:rFonts w:ascii="Courier New" w:hAnsi="Courier New"/>
          <w:color w:val="000000"/>
          <w:sz w:val="22"/>
          <w:szCs w:val="22"/>
        </w:rPr>
        <w:t xml:space="preserve">   </w:t>
      </w:r>
    </w:p>
    <w:p w14:paraId="455E6D9A" w14:textId="32E55A3D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4.2.1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додержуватися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вимог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чинних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нормативно-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правових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актів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</w:t>
      </w:r>
      <w:r>
        <w:rPr>
          <w:rFonts w:ascii="Courier New" w:hAnsi="Courier New"/>
          <w:color w:val="000000"/>
          <w:sz w:val="22"/>
          <w:szCs w:val="22"/>
        </w:rPr>
        <w:br/>
        <w:t>нормативно-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технічних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документів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та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державних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стандартів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у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сфері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користування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ресурсом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України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; </w:t>
      </w:r>
      <w:bookmarkStart w:id="5" w:name="o86"/>
      <w:bookmarkEnd w:id="5"/>
      <w:r>
        <w:rPr>
          <w:rFonts w:ascii="Courier New" w:hAnsi="Courier New"/>
          <w:color w:val="000000"/>
          <w:sz w:val="22"/>
          <w:szCs w:val="22"/>
        </w:rPr>
        <w:t xml:space="preserve">   </w:t>
      </w:r>
    </w:p>
    <w:p w14:paraId="529F8B34" w14:textId="7777777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4.2.2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вживати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заходів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щодо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недопущення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несанкціонованого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  <w:t xml:space="preserve">доступу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сторонніх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осіб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до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апаратури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АРС та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експлуатації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РЕЗ з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її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  <w:t>складу;</w:t>
      </w:r>
    </w:p>
    <w:p w14:paraId="4DAC3710" w14:textId="77777777" w:rsidR="002F2F8C" w:rsidRDefault="002F2F8C" w:rsidP="002F2F8C">
      <w:pPr>
        <w:pStyle w:val="HTML"/>
        <w:shd w:val="clear" w:color="auto" w:fill="FFFFFF"/>
        <w:textAlignment w:val="baseline"/>
      </w:pPr>
    </w:p>
    <w:p w14:paraId="62C92D3D" w14:textId="77777777" w:rsidR="002F2F8C" w:rsidRPr="009168D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FF0000"/>
          <w:sz w:val="22"/>
          <w:szCs w:val="22"/>
        </w:rPr>
      </w:pPr>
      <w:r w:rsidRPr="009168DC">
        <w:rPr>
          <w:rFonts w:ascii="Courier New" w:hAnsi="Courier New"/>
          <w:color w:val="FF0000"/>
          <w:sz w:val="22"/>
          <w:szCs w:val="22"/>
        </w:rPr>
        <w:t xml:space="preserve">VI. Порядок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отримання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дозволу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на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експлуатацію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АРС </w:t>
      </w:r>
    </w:p>
    <w:p w14:paraId="5AD9617D" w14:textId="77777777" w:rsidR="002F2F8C" w:rsidRPr="009168D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FF0000"/>
          <w:sz w:val="22"/>
          <w:szCs w:val="22"/>
        </w:rPr>
      </w:pP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Дозволи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на 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експлуатацію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аматорських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ретрансляторів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, </w:t>
      </w:r>
      <w:r w:rsidRPr="009168DC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радіомаяків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та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спортивних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радіостанцій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мають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право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отримувати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r w:rsidRPr="009168DC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об'єднання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радіоаматорів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(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радіоклуби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,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радіогуртки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). </w:t>
      </w:r>
    </w:p>
    <w:p w14:paraId="607DDA91" w14:textId="77777777" w:rsidR="002F2F8C" w:rsidRDefault="002F2F8C" w:rsidP="002F2F8C">
      <w:pPr>
        <w:pStyle w:val="HTML"/>
        <w:shd w:val="clear" w:color="auto" w:fill="FFFFFF"/>
        <w:textAlignment w:val="baseline"/>
      </w:pPr>
    </w:p>
    <w:p w14:paraId="5736C491" w14:textId="7777777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6.3.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Підготовку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та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надання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дозволів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здійснює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УДЦР. </w:t>
      </w:r>
    </w:p>
    <w:p w14:paraId="6B1FCAFC" w14:textId="77777777" w:rsidR="002F2F8C" w:rsidRDefault="002F2F8C" w:rsidP="002F2F8C">
      <w:pPr>
        <w:pStyle w:val="HTML"/>
        <w:shd w:val="clear" w:color="auto" w:fill="FFFFFF"/>
        <w:textAlignment w:val="baseline"/>
      </w:pPr>
    </w:p>
    <w:p w14:paraId="3DBB1D5C" w14:textId="7777777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6.4.5.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Дозвіл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надається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на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кожну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АРС. </w:t>
      </w:r>
    </w:p>
    <w:p w14:paraId="4E6216FB" w14:textId="77777777" w:rsidR="002F2F8C" w:rsidRDefault="002F2F8C" w:rsidP="002F2F8C">
      <w:pPr>
        <w:pStyle w:val="HTML"/>
        <w:shd w:val="clear" w:color="auto" w:fill="FFFFFF"/>
        <w:textAlignment w:val="baseline"/>
      </w:pPr>
    </w:p>
    <w:p w14:paraId="24187CBE" w14:textId="77777777" w:rsidR="00B9135E" w:rsidRPr="009168D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FF0000"/>
          <w:sz w:val="22"/>
          <w:szCs w:val="22"/>
        </w:rPr>
      </w:pPr>
      <w:r w:rsidRPr="009168DC">
        <w:rPr>
          <w:rFonts w:ascii="Courier New" w:hAnsi="Courier New"/>
          <w:color w:val="FF0000"/>
          <w:sz w:val="22"/>
          <w:szCs w:val="22"/>
        </w:rPr>
        <w:t xml:space="preserve">6.7.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Дозвіл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на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експлуатацію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ретранслятора  (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радіомаяка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) </w:t>
      </w:r>
      <w:r w:rsidRPr="009168DC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аматорського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радіозв'язку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надається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об'єднанню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радіоаматорів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r w:rsidRPr="009168DC">
        <w:rPr>
          <w:rFonts w:ascii="Courier New" w:hAnsi="Courier New"/>
          <w:color w:val="FF0000"/>
          <w:sz w:val="22"/>
          <w:szCs w:val="22"/>
        </w:rPr>
        <w:br/>
        <w:t>(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радіоклубу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,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радіогуртку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). </w:t>
      </w:r>
      <w:bookmarkStart w:id="6" w:name="o179"/>
      <w:bookmarkEnd w:id="6"/>
      <w:r w:rsidRPr="009168DC">
        <w:rPr>
          <w:rFonts w:ascii="Courier New" w:hAnsi="Courier New"/>
          <w:color w:val="FF0000"/>
          <w:sz w:val="22"/>
          <w:szCs w:val="22"/>
        </w:rPr>
        <w:t xml:space="preserve">   </w:t>
      </w:r>
    </w:p>
    <w:p w14:paraId="5A764B88" w14:textId="77777777" w:rsidR="00B9135E" w:rsidRPr="009168D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FF0000"/>
          <w:sz w:val="22"/>
          <w:szCs w:val="22"/>
        </w:rPr>
      </w:pPr>
      <w:r w:rsidRPr="009168DC">
        <w:rPr>
          <w:rFonts w:ascii="Courier New" w:hAnsi="Courier New"/>
          <w:color w:val="FF0000"/>
          <w:sz w:val="22"/>
          <w:szCs w:val="22"/>
        </w:rPr>
        <w:lastRenderedPageBreak/>
        <w:t xml:space="preserve">  6.7.1. При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оформленні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дозволу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на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експлуатацію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ретранслятора </w:t>
      </w:r>
      <w:r w:rsidRPr="009168DC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аматорського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радіозв'язку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враховується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перелік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радіоканалів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r w:rsidRPr="009168DC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ретрансляторів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аматорського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радіозв'язку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в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діапазонах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145  МГц  та </w:t>
      </w:r>
      <w:r w:rsidRPr="009168DC">
        <w:rPr>
          <w:rFonts w:ascii="Courier New" w:hAnsi="Courier New"/>
          <w:color w:val="FF0000"/>
          <w:sz w:val="22"/>
          <w:szCs w:val="22"/>
        </w:rPr>
        <w:br/>
        <w:t xml:space="preserve">435 МГц,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що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наведено у </w:t>
      </w:r>
      <w:proofErr w:type="spellStart"/>
      <w:r w:rsidRPr="009168DC">
        <w:rPr>
          <w:rFonts w:ascii="Courier New" w:hAnsi="Courier New"/>
          <w:color w:val="FF0000"/>
          <w:sz w:val="22"/>
          <w:szCs w:val="22"/>
        </w:rPr>
        <w:t>додатку</w:t>
      </w:r>
      <w:proofErr w:type="spellEnd"/>
      <w:r w:rsidRPr="009168DC">
        <w:rPr>
          <w:rFonts w:ascii="Courier New" w:hAnsi="Courier New"/>
          <w:color w:val="FF0000"/>
          <w:sz w:val="22"/>
          <w:szCs w:val="22"/>
        </w:rPr>
        <w:t xml:space="preserve"> 16. </w:t>
      </w:r>
      <w:bookmarkStart w:id="7" w:name="o180"/>
      <w:bookmarkEnd w:id="7"/>
      <w:r w:rsidRPr="009168DC">
        <w:rPr>
          <w:rFonts w:ascii="Courier New" w:hAnsi="Courier New"/>
          <w:color w:val="FF0000"/>
          <w:sz w:val="22"/>
          <w:szCs w:val="22"/>
        </w:rPr>
        <w:t xml:space="preserve">  </w:t>
      </w:r>
    </w:p>
    <w:p w14:paraId="073C7754" w14:textId="7777777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   6.7.2.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Уповноважена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особа,  яка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має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намір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експлуатувати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  <w:t>ретранслятор (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радіомаяк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),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особисто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через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уповноважений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ним орган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або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рекомендованим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листом з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описом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вкладення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звертається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до  УДЦР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відповідного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адміністративно-територіального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регіону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за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місцем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проживання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із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заявою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про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видачу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дозволу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на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експлуатацію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  <w:t>ретранслятора (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радіомаяка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)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аматорського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радіозв'язку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(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додаток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17).</w:t>
      </w:r>
    </w:p>
    <w:p w14:paraId="35BA799A" w14:textId="77777777" w:rsidR="002F2F8C" w:rsidRDefault="002F2F8C" w:rsidP="002F2F8C">
      <w:pPr>
        <w:pStyle w:val="HTML"/>
        <w:shd w:val="clear" w:color="auto" w:fill="FFFFFF"/>
        <w:textAlignment w:val="baseline"/>
      </w:pPr>
    </w:p>
    <w:p w14:paraId="4DD7E99A" w14:textId="7777777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6.9. За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бажанням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радіоаматора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з метою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отримання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дозволу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на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експлуатацію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рухомої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радіостанції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аматорської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та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аматорської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супутникової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служб (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додаток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23),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що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входить  до  складу  АРС  та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використовує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смуги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вище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30  МГц,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заявник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особисто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</w:t>
      </w:r>
      <w:r>
        <w:rPr>
          <w:rFonts w:ascii="Courier New" w:hAnsi="Courier New"/>
          <w:color w:val="000000"/>
          <w:sz w:val="22"/>
          <w:szCs w:val="22"/>
        </w:rPr>
        <w:br/>
        <w:t xml:space="preserve">через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уповноважений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ним орган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або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рекомендованим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листом  з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описом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вкладення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 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звертається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    до       УДЦР </w:t>
      </w:r>
    </w:p>
    <w:p w14:paraId="6F299EEC" w14:textId="77777777" w:rsidR="002F2F8C" w:rsidRDefault="002F2F8C" w:rsidP="002F2F8C">
      <w:pPr>
        <w:pStyle w:val="HTML"/>
        <w:shd w:val="clear" w:color="auto" w:fill="FFFFFF"/>
        <w:textAlignment w:val="baseline"/>
      </w:pPr>
    </w:p>
    <w:p w14:paraId="2AC2A5BE" w14:textId="77777777" w:rsidR="002F2F8C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000000"/>
          <w:sz w:val="22"/>
          <w:szCs w:val="22"/>
        </w:rPr>
      </w:pPr>
      <w:r>
        <w:rPr>
          <w:rFonts w:ascii="Courier New" w:hAnsi="Courier New"/>
          <w:color w:val="000000"/>
          <w:sz w:val="22"/>
          <w:szCs w:val="22"/>
        </w:rPr>
        <w:t xml:space="preserve">6.15.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Анулювання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дозволу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на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експлуатацію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здійснюється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відповідно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до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процедури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що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передбачена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Законом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України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"Про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радіочастотний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ресурс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України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" ( </w:t>
      </w:r>
      <w:r>
        <w:rPr>
          <w:rFonts w:ascii="Courier New" w:hAnsi="Courier New"/>
          <w:color w:val="000000"/>
          <w:sz w:val="22"/>
          <w:szCs w:val="22"/>
        </w:rPr>
        <w:fldChar w:fldCharType="begin"/>
      </w:r>
      <w:r>
        <w:rPr>
          <w:rFonts w:ascii="Courier New" w:hAnsi="Courier New"/>
          <w:color w:val="000000"/>
          <w:sz w:val="22"/>
          <w:szCs w:val="22"/>
        </w:rPr>
        <w:instrText xml:space="preserve"> HYPERLINK "http://zakon2.rada.gov.ua/laws/show/1770-14" \t "_blank" </w:instrText>
      </w:r>
      <w:r>
        <w:rPr>
          <w:rFonts w:ascii="Courier New" w:hAnsi="Courier New"/>
          <w:color w:val="000000"/>
          <w:sz w:val="22"/>
          <w:szCs w:val="22"/>
        </w:rPr>
        <w:fldChar w:fldCharType="separate"/>
      </w:r>
      <w:r>
        <w:rPr>
          <w:rStyle w:val="a3"/>
          <w:rFonts w:ascii="Courier New" w:hAnsi="Courier New"/>
          <w:color w:val="5674B9"/>
          <w:sz w:val="22"/>
          <w:szCs w:val="22"/>
          <w:bdr w:val="none" w:sz="0" w:space="0" w:color="auto" w:frame="1"/>
        </w:rPr>
        <w:t>1770-14</w:t>
      </w:r>
      <w:r>
        <w:rPr>
          <w:rFonts w:ascii="Courier New" w:hAnsi="Courier New"/>
          <w:color w:val="000000"/>
          <w:sz w:val="22"/>
          <w:szCs w:val="22"/>
        </w:rPr>
        <w:fldChar w:fldCharType="end"/>
      </w:r>
      <w:r>
        <w:rPr>
          <w:rFonts w:ascii="Courier New" w:hAnsi="Courier New"/>
          <w:color w:val="000000"/>
          <w:sz w:val="22"/>
          <w:szCs w:val="22"/>
        </w:rPr>
        <w:t xml:space="preserve"> ). </w:t>
      </w:r>
    </w:p>
    <w:p w14:paraId="085D33FB" w14:textId="77777777" w:rsidR="002F2F8C" w:rsidRDefault="002F2F8C" w:rsidP="002F2F8C">
      <w:pPr>
        <w:pStyle w:val="HTML"/>
        <w:shd w:val="clear" w:color="auto" w:fill="FFFFFF"/>
        <w:textAlignment w:val="baseline"/>
      </w:pPr>
    </w:p>
    <w:p w14:paraId="7A9FE25F" w14:textId="77777777" w:rsidR="002F2F8C" w:rsidRPr="00AB2F58" w:rsidRDefault="002F2F8C" w:rsidP="002F2F8C">
      <w:pPr>
        <w:pStyle w:val="HTML"/>
        <w:shd w:val="clear" w:color="auto" w:fill="FFFFFF"/>
        <w:textAlignment w:val="baseline"/>
        <w:rPr>
          <w:rFonts w:ascii="Courier New" w:hAnsi="Courier New"/>
          <w:color w:val="FF0000"/>
          <w:sz w:val="22"/>
          <w:szCs w:val="22"/>
        </w:rPr>
      </w:pPr>
      <w:r w:rsidRPr="00AB2F58">
        <w:rPr>
          <w:rFonts w:ascii="Courier New" w:hAnsi="Courier New"/>
          <w:color w:val="FF0000"/>
          <w:sz w:val="22"/>
          <w:szCs w:val="22"/>
        </w:rPr>
        <w:t xml:space="preserve">9.12.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Позивні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 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сигнали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   ретрансляторам   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аматорського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</w:t>
      </w:r>
      <w:r w:rsidRPr="00AB2F58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радіозв'язку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призначає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УДЦР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із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серії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UR0  в 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алфавітному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 порядку </w:t>
      </w:r>
      <w:r w:rsidRPr="00AB2F58">
        <w:rPr>
          <w:rFonts w:ascii="Courier New" w:hAnsi="Courier New"/>
          <w:color w:val="FF0000"/>
          <w:sz w:val="22"/>
          <w:szCs w:val="22"/>
        </w:rPr>
        <w:br/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суфіксів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з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урахуванням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діапазону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частот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роботи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 </w:t>
      </w:r>
      <w:proofErr w:type="spellStart"/>
      <w:r w:rsidRPr="00AB2F58">
        <w:rPr>
          <w:rFonts w:ascii="Courier New" w:hAnsi="Courier New"/>
          <w:color w:val="FF0000"/>
          <w:sz w:val="22"/>
          <w:szCs w:val="22"/>
        </w:rPr>
        <w:t>ретрансляторів</w:t>
      </w:r>
      <w:proofErr w:type="spellEnd"/>
      <w:r w:rsidRPr="00AB2F58">
        <w:rPr>
          <w:rFonts w:ascii="Courier New" w:hAnsi="Courier New"/>
          <w:color w:val="FF0000"/>
          <w:sz w:val="22"/>
          <w:szCs w:val="22"/>
        </w:rPr>
        <w:t xml:space="preserve">. </w:t>
      </w:r>
    </w:p>
    <w:p w14:paraId="62BC4D92" w14:textId="77777777" w:rsidR="002F2F8C" w:rsidRPr="00AB2F58" w:rsidRDefault="002F2F8C" w:rsidP="002F2F8C">
      <w:pPr>
        <w:pStyle w:val="HTML"/>
        <w:shd w:val="clear" w:color="auto" w:fill="FFFFFF"/>
        <w:textAlignment w:val="baseline"/>
        <w:rPr>
          <w:color w:val="FF0000"/>
        </w:rPr>
      </w:pPr>
    </w:p>
    <w:p w14:paraId="1FB726C5" w14:textId="4CE3790A" w:rsidR="002F2F8C" w:rsidRDefault="002F2F8C" w:rsidP="002F2F8C">
      <w:pPr>
        <w:pStyle w:val="HTML"/>
        <w:shd w:val="clear" w:color="auto" w:fill="FFFFFF"/>
        <w:textAlignment w:val="baseline"/>
      </w:pPr>
      <w:r>
        <w:rPr>
          <w:rFonts w:ascii="Courier New" w:hAnsi="Courier New"/>
          <w:color w:val="000000"/>
          <w:sz w:val="22"/>
          <w:szCs w:val="22"/>
        </w:rPr>
        <w:t xml:space="preserve">XI. Контроль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роботи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АРС </w:t>
      </w:r>
      <w:r>
        <w:rPr>
          <w:rFonts w:ascii="Courier New" w:hAnsi="Courier New"/>
          <w:color w:val="000000"/>
          <w:sz w:val="22"/>
          <w:szCs w:val="22"/>
        </w:rPr>
        <w:br/>
        <w:t xml:space="preserve"> </w:t>
      </w:r>
      <w:bookmarkStart w:id="8" w:name="o283"/>
      <w:bookmarkEnd w:id="8"/>
      <w:r>
        <w:rPr>
          <w:rFonts w:ascii="Courier New" w:hAnsi="Courier New"/>
          <w:color w:val="000000"/>
          <w:sz w:val="22"/>
          <w:szCs w:val="22"/>
        </w:rPr>
        <w:t xml:space="preserve">     11.1.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Державний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нагляд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за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дотриманням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законодавства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у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сфері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користування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ресурсом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України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та умов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користування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ресурсом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здійснює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ДІЗ. </w:t>
      </w:r>
      <w:r>
        <w:rPr>
          <w:rFonts w:ascii="Courier New" w:hAnsi="Courier New"/>
          <w:color w:val="000000"/>
          <w:sz w:val="22"/>
          <w:szCs w:val="22"/>
        </w:rPr>
        <w:br/>
        <w:t xml:space="preserve"> </w:t>
      </w:r>
      <w:bookmarkStart w:id="9" w:name="o284"/>
      <w:bookmarkEnd w:id="9"/>
      <w:r>
        <w:rPr>
          <w:rFonts w:ascii="Courier New" w:hAnsi="Courier New"/>
          <w:color w:val="000000"/>
          <w:sz w:val="22"/>
          <w:szCs w:val="22"/>
        </w:rPr>
        <w:t xml:space="preserve">     11.2.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Технічний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радіоконтроль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за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користуванням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  <w:t xml:space="preserve">ресурсом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здійснює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УДЦР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відповідно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до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Положення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про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радіочастотний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моніторинг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у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смугах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загального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користування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затвердженого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рішенням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НКРЗ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від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16.07.2009 N 1599 ( </w:t>
      </w:r>
      <w:r>
        <w:rPr>
          <w:rFonts w:ascii="Courier New" w:hAnsi="Courier New"/>
          <w:color w:val="000000"/>
          <w:sz w:val="22"/>
          <w:szCs w:val="22"/>
        </w:rPr>
        <w:fldChar w:fldCharType="begin"/>
      </w:r>
      <w:r>
        <w:rPr>
          <w:rFonts w:ascii="Courier New" w:hAnsi="Courier New"/>
          <w:color w:val="000000"/>
          <w:sz w:val="22"/>
          <w:szCs w:val="22"/>
        </w:rPr>
        <w:instrText xml:space="preserve"> HYPERLINK "http://zakon2.rada.gov.ua/laws/show/z0741-09" \t "_blank" </w:instrText>
      </w:r>
      <w:r>
        <w:rPr>
          <w:rFonts w:ascii="Courier New" w:hAnsi="Courier New"/>
          <w:color w:val="000000"/>
          <w:sz w:val="22"/>
          <w:szCs w:val="22"/>
        </w:rPr>
        <w:fldChar w:fldCharType="separate"/>
      </w:r>
      <w:r>
        <w:rPr>
          <w:rStyle w:val="a3"/>
          <w:rFonts w:ascii="Courier New" w:hAnsi="Courier New"/>
          <w:color w:val="5674B9"/>
          <w:sz w:val="22"/>
          <w:szCs w:val="22"/>
          <w:bdr w:val="none" w:sz="0" w:space="0" w:color="auto" w:frame="1"/>
        </w:rPr>
        <w:t>z0741-09</w:t>
      </w:r>
      <w:r>
        <w:rPr>
          <w:rFonts w:ascii="Courier New" w:hAnsi="Courier New"/>
          <w:color w:val="000000"/>
          <w:sz w:val="22"/>
          <w:szCs w:val="22"/>
        </w:rPr>
        <w:fldChar w:fldCharType="end"/>
      </w:r>
      <w:r>
        <w:rPr>
          <w:rFonts w:ascii="Courier New" w:hAnsi="Courier New"/>
          <w:color w:val="000000"/>
          <w:sz w:val="22"/>
          <w:szCs w:val="22"/>
        </w:rPr>
        <w:t xml:space="preserve"> ),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зареєстрованого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в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Міністерстві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юстиції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України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07.08.2009   за </w:t>
      </w:r>
      <w:r>
        <w:rPr>
          <w:rFonts w:ascii="Courier New" w:hAnsi="Courier New"/>
          <w:color w:val="000000"/>
          <w:sz w:val="22"/>
          <w:szCs w:val="22"/>
        </w:rPr>
        <w:br/>
        <w:t xml:space="preserve">N 741/16757. </w:t>
      </w:r>
      <w:r>
        <w:rPr>
          <w:rFonts w:ascii="Courier New" w:hAnsi="Courier New"/>
          <w:color w:val="000000"/>
          <w:sz w:val="22"/>
          <w:szCs w:val="22"/>
        </w:rPr>
        <w:br/>
        <w:t xml:space="preserve"> </w:t>
      </w:r>
      <w:bookmarkStart w:id="10" w:name="o285"/>
      <w:bookmarkEnd w:id="10"/>
      <w:r>
        <w:rPr>
          <w:rFonts w:ascii="Courier New" w:hAnsi="Courier New"/>
          <w:color w:val="000000"/>
          <w:sz w:val="22"/>
          <w:szCs w:val="22"/>
        </w:rPr>
        <w:t xml:space="preserve">     11.3. З  метою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здійснення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функції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контролю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оператори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АРС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повинні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забезпечувати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представникам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ДІЗ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вільний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доступ   до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апаратури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споруд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АРС,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дозвільної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та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технічної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документації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. </w:t>
      </w:r>
      <w:r>
        <w:rPr>
          <w:rFonts w:ascii="Courier New" w:hAnsi="Courier New"/>
          <w:color w:val="000000"/>
          <w:sz w:val="22"/>
          <w:szCs w:val="22"/>
        </w:rPr>
        <w:br/>
        <w:t xml:space="preserve"> </w:t>
      </w:r>
      <w:bookmarkStart w:id="11" w:name="o286"/>
      <w:bookmarkEnd w:id="11"/>
      <w:r>
        <w:rPr>
          <w:rFonts w:ascii="Courier New" w:hAnsi="Courier New"/>
          <w:color w:val="000000"/>
          <w:sz w:val="22"/>
          <w:szCs w:val="22"/>
        </w:rPr>
        <w:t xml:space="preserve">     11.4. За  результатами  контролю,  з метою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усунення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виявлених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порушень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законодавства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у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сфері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користування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  <w:t xml:space="preserve">ресурсом 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України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,   ДІЗ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надає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обов'язкові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для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виконання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розпорядження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(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приписи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). </w:t>
      </w:r>
      <w:r>
        <w:rPr>
          <w:rFonts w:ascii="Courier New" w:hAnsi="Courier New"/>
          <w:color w:val="000000"/>
          <w:sz w:val="22"/>
          <w:szCs w:val="22"/>
        </w:rPr>
        <w:br/>
        <w:t xml:space="preserve"> </w:t>
      </w:r>
      <w:bookmarkStart w:id="12" w:name="o287"/>
      <w:bookmarkEnd w:id="12"/>
      <w:r>
        <w:rPr>
          <w:rFonts w:ascii="Courier New" w:hAnsi="Courier New"/>
          <w:color w:val="000000"/>
          <w:sz w:val="22"/>
          <w:szCs w:val="22"/>
        </w:rPr>
        <w:t xml:space="preserve">     11.5. За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виявлені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порушення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законодавства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  у  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сфері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користування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радіочастотним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ресурсом 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України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 ДІЗ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застосовує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до </w:t>
      </w:r>
      <w:r>
        <w:rPr>
          <w:rFonts w:ascii="Courier New" w:hAnsi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/>
          <w:color w:val="000000"/>
          <w:sz w:val="22"/>
          <w:szCs w:val="22"/>
        </w:rPr>
        <w:t>радіоаматорів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в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установленому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законодавством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 порядку </w:t>
      </w:r>
      <w:proofErr w:type="spellStart"/>
      <w:r>
        <w:rPr>
          <w:rFonts w:ascii="Courier New" w:hAnsi="Courier New"/>
          <w:color w:val="000000"/>
          <w:sz w:val="22"/>
          <w:szCs w:val="22"/>
        </w:rPr>
        <w:t>санкції</w:t>
      </w:r>
      <w:proofErr w:type="spellEnd"/>
      <w:r>
        <w:rPr>
          <w:rFonts w:ascii="Courier New" w:hAnsi="Courier New"/>
          <w:color w:val="000000"/>
          <w:sz w:val="22"/>
          <w:szCs w:val="22"/>
        </w:rPr>
        <w:t xml:space="preserve">. </w:t>
      </w:r>
      <w:r>
        <w:rPr>
          <w:rFonts w:ascii="Courier New" w:hAnsi="Courier New"/>
          <w:color w:val="000000"/>
          <w:sz w:val="22"/>
          <w:szCs w:val="22"/>
        </w:rPr>
        <w:br/>
        <w:t xml:space="preserve"> </w:t>
      </w:r>
      <w:bookmarkStart w:id="13" w:name="o288"/>
      <w:bookmarkEnd w:id="13"/>
      <w:r>
        <w:rPr>
          <w:rFonts w:ascii="Courier New" w:hAnsi="Courier New"/>
          <w:color w:val="000000"/>
          <w:sz w:val="22"/>
          <w:szCs w:val="22"/>
        </w:rPr>
        <w:t xml:space="preserve">     </w:t>
      </w:r>
      <w:bookmarkStart w:id="14" w:name="_GoBack"/>
      <w:bookmarkEnd w:id="14"/>
    </w:p>
    <w:p w14:paraId="50571654" w14:textId="77777777" w:rsidR="002F2F8C" w:rsidRDefault="002F2F8C" w:rsidP="002F2F8C">
      <w:pPr>
        <w:pStyle w:val="HTML"/>
        <w:shd w:val="clear" w:color="auto" w:fill="FFFFFF"/>
        <w:textAlignment w:val="baseline"/>
      </w:pPr>
    </w:p>
    <w:sectPr w:rsidR="002F2F8C" w:rsidSect="00A040E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8C"/>
    <w:rsid w:val="000C24FF"/>
    <w:rsid w:val="002F2F8C"/>
    <w:rsid w:val="009168DC"/>
    <w:rsid w:val="00A040ED"/>
    <w:rsid w:val="00AB2F58"/>
    <w:rsid w:val="00B9135E"/>
    <w:rsid w:val="00F4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AD95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F2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2F8C"/>
    <w:rPr>
      <w:rFonts w:ascii="Courier" w:hAnsi="Courier" w:cs="Courier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F2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F2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2F8C"/>
    <w:rPr>
      <w:rFonts w:ascii="Courier" w:hAnsi="Courier" w:cs="Courier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F2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809</Words>
  <Characters>4612</Characters>
  <Application>Microsoft Macintosh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Mac</dc:creator>
  <cp:keywords/>
  <dc:description/>
  <cp:lastModifiedBy>Dmitriy Mac</cp:lastModifiedBy>
  <cp:revision>2</cp:revision>
  <dcterms:created xsi:type="dcterms:W3CDTF">2013-04-29T07:54:00Z</dcterms:created>
  <dcterms:modified xsi:type="dcterms:W3CDTF">2013-04-29T07:54:00Z</dcterms:modified>
</cp:coreProperties>
</file>